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华文中宋" w:hAnsi="华文中宋" w:eastAsia="华文中宋"/>
          <w:sz w:val="32"/>
          <w:szCs w:val="32"/>
        </w:rPr>
      </w:pPr>
      <w:bookmarkStart w:id="0" w:name="_Toc459050302"/>
      <w:r>
        <w:rPr>
          <w:rFonts w:hint="eastAsia" w:ascii="华文中宋" w:hAnsi="华文中宋" w:eastAsia="华文中宋"/>
          <w:sz w:val="32"/>
          <w:szCs w:val="32"/>
        </w:rPr>
        <w:t>2016中国科技创业人才投融资集训营（振兴东北专场）活动议程</w:t>
      </w:r>
      <w:bookmarkEnd w:id="0"/>
    </w:p>
    <w:p>
      <w:pPr>
        <w:spacing w:line="380" w:lineRule="exact"/>
        <w:rPr>
          <w:rFonts w:hint="eastAsia" w:ascii="微软雅黑" w:hAnsi="微软雅黑" w:eastAsia="微软雅黑"/>
          <w:color w:val="0000FF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       时间：9月1日-2日（</w:t>
      </w:r>
      <w:r>
        <w:rPr>
          <w:rFonts w:hint="eastAsia" w:ascii="微软雅黑" w:hAnsi="微软雅黑" w:eastAsia="微软雅黑"/>
          <w:b/>
          <w:bCs/>
          <w:sz w:val="22"/>
          <w:u w:val="single"/>
        </w:rPr>
        <w:t>请于9月1日8：30报到、发放教材</w:t>
      </w:r>
      <w:r>
        <w:rPr>
          <w:rFonts w:hint="eastAsia" w:ascii="微软雅黑" w:hAnsi="微软雅黑" w:eastAsia="微软雅黑"/>
          <w:b/>
          <w:bCs/>
          <w:sz w:val="22"/>
        </w:rPr>
        <w:t xml:space="preserve">） </w:t>
      </w:r>
      <w:r>
        <w:rPr>
          <w:rFonts w:hint="eastAsia" w:ascii="微软雅黑" w:hAnsi="微软雅黑" w:eastAsia="微软雅黑"/>
          <w:sz w:val="22"/>
        </w:rPr>
        <w:t xml:space="preserve">  </w:t>
      </w:r>
      <w:r>
        <w:rPr>
          <w:rFonts w:ascii="微软雅黑" w:hAnsi="微软雅黑" w:eastAsia="微软雅黑"/>
          <w:sz w:val="22"/>
        </w:rPr>
        <w:t xml:space="preserve">  </w:t>
      </w:r>
      <w:r>
        <w:rPr>
          <w:rFonts w:hint="eastAsia" w:ascii="微软雅黑" w:hAnsi="微软雅黑" w:eastAsia="微软雅黑"/>
          <w:sz w:val="22"/>
        </w:rPr>
        <w:t xml:space="preserve">     地点：</w:t>
      </w:r>
      <w:r>
        <w:rPr>
          <w:rFonts w:hint="eastAsia" w:ascii="微软雅黑" w:hAnsi="微软雅黑" w:eastAsia="微软雅黑"/>
          <w:sz w:val="22"/>
          <w:lang w:eastAsia="zh-CN"/>
        </w:rPr>
        <w:t>辽报大厦</w:t>
      </w:r>
      <w:r>
        <w:rPr>
          <w:rFonts w:hint="eastAsia" w:ascii="微软雅黑" w:hAnsi="微软雅黑" w:eastAsia="微软雅黑"/>
          <w:sz w:val="22"/>
          <w:lang w:val="en-US" w:eastAsia="zh-CN"/>
        </w:rPr>
        <w:t>5层</w:t>
      </w:r>
      <w:r>
        <w:rPr>
          <w:rFonts w:hint="eastAsia" w:ascii="微软雅黑" w:hAnsi="微软雅黑" w:eastAsia="微软雅黑"/>
          <w:sz w:val="22"/>
          <w:lang w:eastAsia="zh-CN"/>
        </w:rPr>
        <w:t>（</w:t>
      </w:r>
      <w:r>
        <w:rPr>
          <w:rFonts w:hint="eastAsia" w:ascii="微软雅黑" w:hAnsi="微软雅黑" w:eastAsia="微软雅黑"/>
          <w:sz w:val="22"/>
        </w:rPr>
        <w:t>辽宁省沈阳市和平区青年大街</w:t>
      </w:r>
      <w:r>
        <w:rPr>
          <w:rFonts w:hint="eastAsia" w:ascii="微软雅黑" w:hAnsi="微软雅黑" w:eastAsia="微软雅黑"/>
          <w:sz w:val="22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107"/>
        <w:tblOverlap w:val="never"/>
        <w:tblW w:w="140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425"/>
        <w:gridCol w:w="1350"/>
        <w:gridCol w:w="2175"/>
        <w:gridCol w:w="990"/>
        <w:gridCol w:w="3046"/>
        <w:gridCol w:w="2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806" w:type="dxa"/>
            <w:gridSpan w:val="2"/>
            <w:tcBorders>
              <w:bottom w:val="single" w:color="000000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50" w:type="dxa"/>
            <w:tcBorders>
              <w:bottom w:val="single" w:color="000000" w:sz="4" w:space="0"/>
            </w:tcBorders>
            <w:shd w:val="clear" w:color="auto" w:fill="CCCCCC"/>
            <w:vAlign w:val="center"/>
          </w:tcPr>
          <w:p>
            <w:pPr>
              <w:tabs>
                <w:tab w:val="left" w:pos="794"/>
              </w:tabs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165" w:type="dxa"/>
            <w:gridSpan w:val="2"/>
            <w:tcBorders>
              <w:bottom w:val="single" w:color="000000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3046" w:type="dxa"/>
            <w:tcBorders>
              <w:bottom w:val="single" w:color="000000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2634" w:type="dxa"/>
            <w:tcBorders>
              <w:bottom w:val="single" w:color="000000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参加人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3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9月1日8:30-12:00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“融资与企业发展”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主题培训</w:t>
            </w:r>
          </w:p>
        </w:tc>
        <w:tc>
          <w:tcPr>
            <w:tcW w:w="1425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9:00-10:30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5层小会场</w:t>
            </w:r>
          </w:p>
        </w:tc>
        <w:tc>
          <w:tcPr>
            <w:tcW w:w="316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商业计划及投资人选择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Cs w:val="21"/>
              </w:rPr>
              <w:t>Mitch·Altman</w:t>
            </w:r>
          </w:p>
        </w:tc>
        <w:tc>
          <w:tcPr>
            <w:tcW w:w="26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所有报名参会人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</w:rPr>
              <w:t>主持人：张止浩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3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10: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0-12:00</w:t>
            </w:r>
          </w:p>
        </w:tc>
        <w:tc>
          <w:tcPr>
            <w:tcW w:w="1350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FF"/>
                <w:szCs w:val="21"/>
              </w:rPr>
            </w:pPr>
          </w:p>
        </w:tc>
        <w:tc>
          <w:tcPr>
            <w:tcW w:w="316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科技型企业融资法律实务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张平</w:t>
            </w:r>
          </w:p>
        </w:tc>
        <w:tc>
          <w:tcPr>
            <w:tcW w:w="26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3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9月1日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13:30-1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Cs w:val="21"/>
              </w:rPr>
              <w:t>: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导师团个案辅导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13:30-14:30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5层小会场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科技型企业融资路演常见问题及路演规则介绍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待定</w:t>
            </w:r>
            <w:bookmarkStart w:id="1" w:name="_GoBack"/>
            <w:bookmarkEnd w:id="1"/>
          </w:p>
        </w:tc>
        <w:tc>
          <w:tcPr>
            <w:tcW w:w="2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报名板块二及有融资意向的企业（通过报名审核的）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3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14: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/>
                <w:szCs w:val="21"/>
              </w:rPr>
              <w:t>-1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Cs w:val="21"/>
              </w:rPr>
              <w:t>: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讨论一室</w:t>
            </w:r>
          </w:p>
        </w:tc>
        <w:tc>
          <w:tcPr>
            <w:tcW w:w="316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导师团个案路演辅导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导师团</w:t>
            </w:r>
          </w:p>
        </w:tc>
        <w:tc>
          <w:tcPr>
            <w:tcW w:w="2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辅导一组（限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3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讨论二室</w:t>
            </w:r>
          </w:p>
        </w:tc>
        <w:tc>
          <w:tcPr>
            <w:tcW w:w="31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导师团</w:t>
            </w:r>
          </w:p>
        </w:tc>
        <w:tc>
          <w:tcPr>
            <w:tcW w:w="2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辅导二组（限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3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讨论三室</w:t>
            </w:r>
          </w:p>
        </w:tc>
        <w:tc>
          <w:tcPr>
            <w:tcW w:w="31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导师团</w:t>
            </w:r>
          </w:p>
        </w:tc>
        <w:tc>
          <w:tcPr>
            <w:tcW w:w="2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辅导三组（限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23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5层小会场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FF"/>
                <w:szCs w:val="21"/>
              </w:rPr>
            </w:pPr>
          </w:p>
        </w:tc>
        <w:tc>
          <w:tcPr>
            <w:tcW w:w="31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导师团</w:t>
            </w:r>
          </w:p>
        </w:tc>
        <w:tc>
          <w:tcPr>
            <w:tcW w:w="2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辅导四组（限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9月2日9:30-11:30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公开路演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9: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0-11:30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5层主会场</w:t>
            </w:r>
          </w:p>
        </w:tc>
        <w:tc>
          <w:tcPr>
            <w:tcW w:w="62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8家企业优秀项目公开路演（主持人：朱明）</w:t>
            </w:r>
          </w:p>
        </w:tc>
        <w:tc>
          <w:tcPr>
            <w:tcW w:w="2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所有报名参会人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投资机构（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Cs w:val="21"/>
              </w:rPr>
              <w:t>家）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9月2日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13:00-17:00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创新创业高端人才峰会+自由对接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13:30-13: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5层主会场</w:t>
            </w:r>
          </w:p>
        </w:tc>
        <w:tc>
          <w:tcPr>
            <w:tcW w:w="62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领导致辞</w:t>
            </w:r>
          </w:p>
        </w:tc>
        <w:tc>
          <w:tcPr>
            <w:tcW w:w="26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所有报名参会人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投资机构（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Cs w:val="21"/>
              </w:rPr>
              <w:t>家）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相关领导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13:45-14:15</w:t>
            </w: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主题演讲1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梅萌（启迪控股名誉董事长）</w:t>
            </w:r>
          </w:p>
        </w:tc>
        <w:tc>
          <w:tcPr>
            <w:tcW w:w="263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38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14:15-14:45</w:t>
            </w: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主题演讲2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Mitch·Altman</w:t>
            </w:r>
          </w:p>
        </w:tc>
        <w:tc>
          <w:tcPr>
            <w:tcW w:w="263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38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14:50-15:30</w:t>
            </w: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中美创业论坛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中方：梅萌；美方：Mitch·Altman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嘉宾主持：安红平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63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38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15:30-1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Cs w:val="21"/>
              </w:rPr>
              <w:t>: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Cs w:val="21"/>
              </w:rPr>
              <w:t>0</w:t>
            </w: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62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最具投资价值、最具创新魅力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及</w:t>
            </w:r>
            <w:r>
              <w:rPr>
                <w:rFonts w:hint="eastAsia" w:ascii="微软雅黑" w:hAnsi="微软雅黑" w:eastAsia="微软雅黑"/>
                <w:szCs w:val="21"/>
              </w:rPr>
              <w:t>最具成长潜力项目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及</w:t>
            </w:r>
            <w:r>
              <w:rPr>
                <w:rFonts w:hint="eastAsia" w:ascii="微软雅黑" w:hAnsi="微软雅黑" w:eastAsia="微软雅黑"/>
                <w:szCs w:val="21"/>
              </w:rPr>
              <w:t>优秀奖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颁奖仪式</w:t>
            </w:r>
          </w:p>
        </w:tc>
        <w:tc>
          <w:tcPr>
            <w:tcW w:w="2634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38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Cs w:val="21"/>
              </w:rPr>
              <w:t>: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Cs w:val="21"/>
              </w:rPr>
              <w:t>0-1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Cs w:val="21"/>
              </w:rPr>
              <w:t>: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Cs w:val="21"/>
              </w:rPr>
              <w:t>0</w:t>
            </w: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62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自由对接</w:t>
            </w:r>
          </w:p>
        </w:tc>
        <w:tc>
          <w:tcPr>
            <w:tcW w:w="2634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eastAsiaTheme="minorEastAsia"/>
          <w:sz w:val="15"/>
        </w:rPr>
      </w:pPr>
    </w:p>
    <w:sectPr>
      <w:pgSz w:w="16838" w:h="11906" w:orient="landscape"/>
      <w:pgMar w:top="1020" w:right="1440" w:bottom="1020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2549C"/>
    <w:rsid w:val="24452FB8"/>
    <w:rsid w:val="2B147A75"/>
    <w:rsid w:val="3CD55D25"/>
    <w:rsid w:val="3E686ECF"/>
    <w:rsid w:val="3ED1696E"/>
    <w:rsid w:val="41B26C60"/>
    <w:rsid w:val="43996B00"/>
    <w:rsid w:val="48BF44F7"/>
    <w:rsid w:val="57DB33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10043</cp:lastModifiedBy>
  <dcterms:modified xsi:type="dcterms:W3CDTF">2016-08-17T05:42:08Z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